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20" w:type="dxa"/>
        <w:tblLook w:val="04A0" w:firstRow="1" w:lastRow="0" w:firstColumn="1" w:lastColumn="0" w:noHBand="0" w:noVBand="1"/>
      </w:tblPr>
      <w:tblGrid>
        <w:gridCol w:w="222"/>
        <w:gridCol w:w="3720"/>
        <w:gridCol w:w="867"/>
        <w:gridCol w:w="1165"/>
        <w:gridCol w:w="1217"/>
        <w:gridCol w:w="1080"/>
        <w:gridCol w:w="1080"/>
        <w:gridCol w:w="1300"/>
        <w:gridCol w:w="1080"/>
        <w:gridCol w:w="1080"/>
        <w:gridCol w:w="1180"/>
        <w:gridCol w:w="1180"/>
      </w:tblGrid>
      <w:tr w:rsidR="00E55CB9" w:rsidRPr="00E55CB9" w:rsidTr="00E55CB9">
        <w:trPr>
          <w:trHeight w:val="6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  <w:t xml:space="preserve"> ДЕЯТЕЛЬНОСТЬ МЕДИЦИНСКОЙ ОРГАНИЗАЦИИ ПО ОКАЗАНИЮ МЕДИЦИНСКОЙ ПОМОЩИ В ДНЕВНОМ СТАЦИОНАРЕ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  <w:t>ГБУЗ РК "Черноморская ЦРБ"  за 2019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Профиль коек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№ строки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Число коек, фактически развернутых и свернутых на ремонт</w:t>
            </w:r>
          </w:p>
        </w:tc>
        <w:tc>
          <w:tcPr>
            <w:tcW w:w="6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отчетном году</w:t>
            </w:r>
          </w:p>
        </w:tc>
      </w:tr>
      <w:tr w:rsidR="00E55CB9" w:rsidRPr="00E55CB9" w:rsidTr="00E55CB9">
        <w:trPr>
          <w:trHeight w:val="9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выписано пациентов, чел.</w:t>
            </w:r>
          </w:p>
        </w:tc>
        <w:tc>
          <w:tcPr>
            <w:tcW w:w="3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Проведено пациентами койко-дней</w:t>
            </w:r>
          </w:p>
        </w:tc>
      </w:tr>
      <w:tr w:rsidR="00E55CB9" w:rsidRPr="00E55CB9" w:rsidTr="00E55CB9">
        <w:trPr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на конец отчетного года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них:</w:t>
            </w: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располо-женных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 сельской местности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средне-годовых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в том числе старше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том числе дети до 3-х лет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в том числе старше 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том числе дети до 3-х лет</w:t>
            </w:r>
          </w:p>
        </w:tc>
      </w:tr>
      <w:tr w:rsidR="00E55CB9" w:rsidRPr="00E55CB9" w:rsidTr="00E55CB9">
        <w:trPr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2837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23609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13614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744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для патологии беременности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гинекологические для взрослых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инфекционные для взрослых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инфекционные для детей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1742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461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хирургические для взрослых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3187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хирургические для детей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49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педиатрические соматические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283</w:t>
            </w:r>
          </w:p>
        </w:tc>
      </w:tr>
      <w:tr w:rsidR="00E55CB9" w:rsidRPr="00E55CB9" w:rsidTr="00E55CB9">
        <w:trPr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терапевтические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1823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16279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12194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</w:tbl>
    <w:p w:rsidR="007F219F" w:rsidRPr="00E55CB9" w:rsidRDefault="007F219F">
      <w:pPr>
        <w:rPr>
          <w:rFonts w:ascii="Roboto" w:hAnsi="Roboto"/>
        </w:rPr>
      </w:pPr>
    </w:p>
    <w:p w:rsidR="00E55CB9" w:rsidRPr="00E55CB9" w:rsidRDefault="00E55CB9">
      <w:pPr>
        <w:rPr>
          <w:rFonts w:ascii="Roboto" w:hAnsi="Roboto"/>
        </w:rPr>
      </w:pPr>
    </w:p>
    <w:p w:rsidR="00E55CB9" w:rsidRPr="00E55CB9" w:rsidRDefault="00E55CB9">
      <w:pPr>
        <w:rPr>
          <w:rFonts w:ascii="Roboto" w:hAnsi="Roboto"/>
        </w:rPr>
      </w:pPr>
    </w:p>
    <w:p w:rsidR="00E55CB9" w:rsidRPr="00E55CB9" w:rsidRDefault="00E55CB9">
      <w:pPr>
        <w:rPr>
          <w:rFonts w:ascii="Roboto" w:hAnsi="Roboto"/>
        </w:rPr>
      </w:pPr>
    </w:p>
    <w:tbl>
      <w:tblPr>
        <w:tblW w:w="4750" w:type="pct"/>
        <w:tblLook w:val="04A0" w:firstRow="1" w:lastRow="0" w:firstColumn="1" w:lastColumn="0" w:noHBand="0" w:noVBand="1"/>
      </w:tblPr>
      <w:tblGrid>
        <w:gridCol w:w="218"/>
        <w:gridCol w:w="1265"/>
        <w:gridCol w:w="557"/>
        <w:gridCol w:w="713"/>
        <w:gridCol w:w="648"/>
        <w:gridCol w:w="195"/>
        <w:gridCol w:w="636"/>
        <w:gridCol w:w="573"/>
        <w:gridCol w:w="271"/>
        <w:gridCol w:w="668"/>
        <w:gridCol w:w="349"/>
        <w:gridCol w:w="169"/>
        <w:gridCol w:w="702"/>
        <w:gridCol w:w="490"/>
        <w:gridCol w:w="702"/>
        <w:gridCol w:w="818"/>
        <w:gridCol w:w="451"/>
        <w:gridCol w:w="142"/>
        <w:gridCol w:w="702"/>
        <w:gridCol w:w="516"/>
        <w:gridCol w:w="256"/>
        <w:gridCol w:w="548"/>
        <w:gridCol w:w="691"/>
        <w:gridCol w:w="312"/>
        <w:gridCol w:w="355"/>
        <w:gridCol w:w="905"/>
        <w:gridCol w:w="516"/>
        <w:gridCol w:w="460"/>
        <w:gridCol w:w="208"/>
        <w:gridCol w:w="668"/>
      </w:tblGrid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МЕДИЦИНСКОЙ ОРГАНИЗАЦИИ ПО ОКАЗАНИЮ МЕДИЦИНСКОЙ ПОМОЩИ В КРУГЛОСУТОЧНОМ СТАЦИОНАРЕ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Коечный фонд и его использование   ГБУЗ РК "Черноморская ЦРБ"  за 2019 год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5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Профиль коек</w:t>
            </w:r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№ строки</w:t>
            </w:r>
          </w:p>
        </w:tc>
        <w:tc>
          <w:tcPr>
            <w:tcW w:w="22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Число коек, фактически развернутых и свернутых на ремонт</w:t>
            </w:r>
          </w:p>
        </w:tc>
        <w:tc>
          <w:tcPr>
            <w:tcW w:w="283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отчетном году</w:t>
            </w:r>
          </w:p>
        </w:tc>
        <w:tc>
          <w:tcPr>
            <w:tcW w:w="47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отчетном году</w:t>
            </w:r>
          </w:p>
        </w:tc>
        <w:tc>
          <w:tcPr>
            <w:tcW w:w="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Койко-дни закрытия на ремонт</w:t>
            </w:r>
          </w:p>
        </w:tc>
        <w:tc>
          <w:tcPr>
            <w:tcW w:w="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Работа койки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Средная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длительность пребывания на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коеке</w:t>
            </w:r>
            <w:proofErr w:type="spellEnd"/>
          </w:p>
        </w:tc>
        <w:tc>
          <w:tcPr>
            <w:tcW w:w="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Летальность, %</w:t>
            </w:r>
          </w:p>
        </w:tc>
      </w:tr>
      <w:tr w:rsidR="00E55CB9" w:rsidRPr="00E55CB9" w:rsidTr="00E55CB9">
        <w:trPr>
          <w:gridAfter w:val="2"/>
          <w:wAfter w:w="1696" w:type="dxa"/>
          <w:trHeight w:val="9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выписано пациентов, чел.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 в дневные стационары  (всех типов)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умерло, чел.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Проведено пациентами койко-дней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540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на конец отчетного года</w:t>
            </w:r>
          </w:p>
        </w:tc>
        <w:tc>
          <w:tcPr>
            <w:tcW w:w="7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них:</w:t>
            </w: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располо-женных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 сельской местности</w:t>
            </w:r>
          </w:p>
        </w:tc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средне-годовых</w:t>
            </w:r>
          </w:p>
        </w:tc>
        <w:tc>
          <w:tcPr>
            <w:tcW w:w="7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поступило пациентов - всего, чел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 сельских жителей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общего числа поступивших (гр.6):</w:t>
            </w:r>
          </w:p>
        </w:tc>
        <w:tc>
          <w:tcPr>
            <w:tcW w:w="5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в том числе старше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в том числе старше 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в том числе старше 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1020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0–17 лет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лиц старше </w:t>
            </w:r>
            <w:proofErr w:type="spellStart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трудоспо-собного</w:t>
            </w:r>
            <w:proofErr w:type="spellEnd"/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5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4260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3825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763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1362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4155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1749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33464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15612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1239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318,7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для патологии беременности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821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гинекологические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2092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геронтологические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669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223,3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инфекционные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1937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215,2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инфекционные для детей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3682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306,8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кардиологические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неврологические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паллиативные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3522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2355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352,2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13,0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12,9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пульмонологические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2201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1404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244,6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0,9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реанимационные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191,3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162,8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00" w:firstLine="2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интенсивной терапии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11.1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191,3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162,8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терапевтические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1123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1044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1064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8477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6313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385,3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1,1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травматологические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2397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299,6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хирургические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2951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1392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абдоминальной хирургии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499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хирургические гнойные для взрослых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3006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1059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429,4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E55CB9" w:rsidRPr="00E55CB9" w:rsidTr="00E55CB9">
        <w:trPr>
          <w:gridAfter w:val="2"/>
          <w:wAfter w:w="1696" w:type="dxa"/>
          <w:trHeight w:val="315"/>
        </w:trPr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4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</w:p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  <w:lastRenderedPageBreak/>
              <w:t>ДЕЯТЕЛЬНОСТЬ МЕДИЦИНСКОЙ ОРГАНИЗАЦИИ ПО ОКАЗАНИЮ АМБУЛАТОРНО-ПОЛИКЛИНИЧЕСКОЙ ПОМОЩИ</w:t>
            </w:r>
          </w:p>
        </w:tc>
      </w:tr>
      <w:tr w:rsidR="00E55CB9" w:rsidRPr="00E55CB9" w:rsidTr="00E55CB9">
        <w:trPr>
          <w:trHeight w:val="9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240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ГБУЗ РК "Черноморская ЦРБ за 2019 год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общего числа посещений  сделано посещений всего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№ строки</w:t>
            </w:r>
          </w:p>
        </w:tc>
        <w:tc>
          <w:tcPr>
            <w:tcW w:w="20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0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из них: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10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сельскими жителями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детьми</w:t>
            </w: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br/>
              <w:t>0-17 лет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них:</w:t>
            </w: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br/>
              <w:t>сельскими жителями</w:t>
            </w: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br/>
              <w:t>(из гр. 5)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По заболеваниям: всего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128848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128848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32756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32756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 неотложной форме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10107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10107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активных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по диспансерному наблюдению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13733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13733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1350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1350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С профилактической и иными целями: всего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78495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78495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34630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34630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700" w:firstLine="14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 в том числе: медицинский осмотр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47313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47313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24885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24885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300" w:firstLine="2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диспансеризация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11155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11155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897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897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300" w:firstLine="2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комплексный медицинский осмотр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500" w:firstLine="30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из них в центрах здоровья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300" w:firstLine="2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паллиативная помощь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300" w:firstLine="2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патронаж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1197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1197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1300" w:firstLine="2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18830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18830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7978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7978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Передвижными: амбулаториями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врачебными бригадами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мобильными медицинскими бригадами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ind w:firstLineChars="800" w:firstLine="1600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мобильными медицинскими комплексами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Обращения по поводу заболеваний, всего 1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46584</w:t>
            </w:r>
          </w:p>
        </w:tc>
        <w:tc>
          <w:tcPr>
            <w:tcW w:w="3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, из них: сельских жителей 2 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46584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28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детей 0-17 лет (из стр. 1) 3 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12196</w:t>
            </w:r>
          </w:p>
        </w:tc>
        <w:tc>
          <w:tcPr>
            <w:tcW w:w="4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 xml:space="preserve">, из них: сельских жителей (из стр. 3) 4 </w:t>
            </w:r>
          </w:p>
        </w:tc>
        <w:tc>
          <w:tcPr>
            <w:tcW w:w="1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5CB9" w:rsidRPr="00E55CB9" w:rsidRDefault="00E55CB9" w:rsidP="00E55CB9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b/>
                <w:bCs/>
                <w:color w:val="000000"/>
                <w:sz w:val="20"/>
                <w:szCs w:val="20"/>
                <w:lang w:eastAsia="ru-RU"/>
              </w:rPr>
              <w:t>12196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13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55CB9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1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E55CB9" w:rsidRPr="00E55CB9" w:rsidTr="00E55CB9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CB9" w:rsidRPr="00E55CB9" w:rsidRDefault="00E55CB9" w:rsidP="00E55CB9">
            <w:pPr>
              <w:spacing w:after="0" w:line="240" w:lineRule="auto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</w:tbl>
    <w:p w:rsidR="00E55CB9" w:rsidRPr="00E55CB9" w:rsidRDefault="00E55CB9">
      <w:pPr>
        <w:rPr>
          <w:rFonts w:ascii="Roboto" w:hAnsi="Roboto"/>
        </w:rPr>
      </w:pPr>
      <w:bookmarkStart w:id="0" w:name="_GoBack"/>
      <w:bookmarkEnd w:id="0"/>
    </w:p>
    <w:sectPr w:rsidR="00E55CB9" w:rsidRPr="00E55CB9" w:rsidSect="00E55CB9">
      <w:pgSz w:w="16838" w:h="11906" w:orient="landscape"/>
      <w:pgMar w:top="238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9CA"/>
    <w:rsid w:val="007F219F"/>
    <w:rsid w:val="00DF79CA"/>
    <w:rsid w:val="00E5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32F3"/>
  <w15:chartTrackingRefBased/>
  <w15:docId w15:val="{B47299E1-9EFF-49D7-93D4-93E65C89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OMC</cp:lastModifiedBy>
  <cp:revision>2</cp:revision>
  <dcterms:created xsi:type="dcterms:W3CDTF">2020-08-10T05:48:00Z</dcterms:created>
  <dcterms:modified xsi:type="dcterms:W3CDTF">2020-08-10T05:53:00Z</dcterms:modified>
</cp:coreProperties>
</file>